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6B71CE" w:rsidTr="006B71CE">
        <w:tc>
          <w:tcPr>
            <w:tcW w:w="2394" w:type="dxa"/>
          </w:tcPr>
          <w:p w:rsidR="006B71CE" w:rsidRPr="00095644" w:rsidRDefault="00095644" w:rsidP="00095644">
            <w:pPr>
              <w:jc w:val="center"/>
              <w:rPr>
                <w:rFonts w:ascii="Times New Roman" w:hAnsi="Times New Roman" w:cs="Times New Roman"/>
                <w:szCs w:val="32"/>
              </w:rPr>
            </w:pPr>
            <w:r w:rsidRPr="00095644">
              <w:rPr>
                <w:rFonts w:ascii="Times New Roman" w:hAnsi="Times New Roman" w:cs="Times New Roman"/>
                <w:szCs w:val="32"/>
              </w:rPr>
              <w:t>AREA</w:t>
            </w:r>
          </w:p>
        </w:tc>
        <w:tc>
          <w:tcPr>
            <w:tcW w:w="2394" w:type="dxa"/>
          </w:tcPr>
          <w:p w:rsidR="006B71CE" w:rsidRPr="00095644" w:rsidRDefault="00095644" w:rsidP="00095644">
            <w:pPr>
              <w:jc w:val="center"/>
              <w:rPr>
                <w:rFonts w:ascii="Times New Roman" w:hAnsi="Times New Roman" w:cs="Times New Roman"/>
              </w:rPr>
            </w:pPr>
            <w:r w:rsidRPr="00095644">
              <w:rPr>
                <w:rFonts w:ascii="Times New Roman" w:hAnsi="Times New Roman" w:cs="Times New Roman"/>
              </w:rPr>
              <w:t>POOR</w:t>
            </w:r>
          </w:p>
        </w:tc>
        <w:tc>
          <w:tcPr>
            <w:tcW w:w="2394" w:type="dxa"/>
          </w:tcPr>
          <w:p w:rsidR="006B71CE" w:rsidRPr="00095644" w:rsidRDefault="00095644" w:rsidP="00095644">
            <w:pPr>
              <w:jc w:val="center"/>
              <w:rPr>
                <w:rFonts w:ascii="Times New Roman" w:hAnsi="Times New Roman" w:cs="Times New Roman"/>
              </w:rPr>
            </w:pPr>
            <w:r w:rsidRPr="00095644">
              <w:rPr>
                <w:rFonts w:ascii="Times New Roman" w:hAnsi="Times New Roman" w:cs="Times New Roman"/>
              </w:rPr>
              <w:t>FAIR</w:t>
            </w:r>
          </w:p>
        </w:tc>
        <w:tc>
          <w:tcPr>
            <w:tcW w:w="2394" w:type="dxa"/>
          </w:tcPr>
          <w:p w:rsidR="006B71CE" w:rsidRPr="00095644" w:rsidRDefault="00095644" w:rsidP="00095644">
            <w:pPr>
              <w:jc w:val="center"/>
              <w:rPr>
                <w:rFonts w:ascii="Times New Roman" w:hAnsi="Times New Roman" w:cs="Times New Roman"/>
              </w:rPr>
            </w:pPr>
            <w:r w:rsidRPr="00095644">
              <w:rPr>
                <w:rFonts w:ascii="Times New Roman" w:hAnsi="Times New Roman" w:cs="Times New Roman"/>
              </w:rPr>
              <w:t>GOOD</w:t>
            </w:r>
          </w:p>
        </w:tc>
      </w:tr>
      <w:tr w:rsidR="006B71CE" w:rsidTr="006B71CE">
        <w:tc>
          <w:tcPr>
            <w:tcW w:w="2394" w:type="dxa"/>
          </w:tcPr>
          <w:p w:rsidR="009642FE" w:rsidRDefault="006B71CE" w:rsidP="009A7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549">
              <w:rPr>
                <w:rFonts w:ascii="Times New Roman" w:hAnsi="Times New Roman" w:cs="Times New Roman"/>
                <w:sz w:val="20"/>
                <w:szCs w:val="20"/>
              </w:rPr>
              <w:t xml:space="preserve">Define </w:t>
            </w:r>
            <w:r w:rsidR="009A7EE9">
              <w:rPr>
                <w:rFonts w:ascii="Times New Roman" w:hAnsi="Times New Roman" w:cs="Times New Roman"/>
                <w:sz w:val="20"/>
                <w:szCs w:val="20"/>
              </w:rPr>
              <w:t>Artifacts</w:t>
            </w:r>
            <w:r w:rsidR="00964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B71CE" w:rsidRPr="006B71CE" w:rsidRDefault="009642FE" w:rsidP="009A7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D7C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B71CE" w:rsidRPr="00523549">
              <w:rPr>
                <w:rFonts w:ascii="Times New Roman" w:hAnsi="Times New Roman" w:cs="Times New Roman"/>
                <w:sz w:val="20"/>
                <w:szCs w:val="20"/>
              </w:rPr>
              <w:t>pts</w:t>
            </w:r>
          </w:p>
        </w:tc>
        <w:tc>
          <w:tcPr>
            <w:tcW w:w="2394" w:type="dxa"/>
          </w:tcPr>
          <w:p w:rsidR="006B71CE" w:rsidRPr="00523549" w:rsidRDefault="006B71CE" w:rsidP="006B71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549">
              <w:rPr>
                <w:rFonts w:ascii="Times New Roman" w:hAnsi="Times New Roman" w:cs="Times New Roman"/>
                <w:sz w:val="20"/>
                <w:szCs w:val="20"/>
              </w:rPr>
              <w:t xml:space="preserve">Poor </w:t>
            </w:r>
          </w:p>
          <w:p w:rsidR="006B71CE" w:rsidRPr="006B71CE" w:rsidRDefault="006B71CE" w:rsidP="009A7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549">
              <w:rPr>
                <w:rFonts w:ascii="Times New Roman" w:hAnsi="Times New Roman" w:cs="Times New Roman"/>
                <w:sz w:val="20"/>
                <w:szCs w:val="20"/>
              </w:rPr>
              <w:t>(59% credit or less)The s</w:t>
            </w:r>
            <w:r w:rsidR="00095644">
              <w:rPr>
                <w:rFonts w:ascii="Times New Roman" w:hAnsi="Times New Roman" w:cs="Times New Roman"/>
                <w:sz w:val="20"/>
                <w:szCs w:val="20"/>
              </w:rPr>
              <w:t>tatement contains many errors</w:t>
            </w:r>
            <w:r w:rsidRPr="005235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95644">
              <w:rPr>
                <w:rFonts w:ascii="Times New Roman" w:hAnsi="Times New Roman" w:cs="Times New Roman"/>
                <w:sz w:val="20"/>
                <w:szCs w:val="20"/>
              </w:rPr>
              <w:t>in the information</w:t>
            </w:r>
            <w:r w:rsidRPr="00523549">
              <w:rPr>
                <w:rFonts w:ascii="Times New Roman" w:hAnsi="Times New Roman" w:cs="Times New Roman"/>
                <w:sz w:val="20"/>
                <w:szCs w:val="20"/>
              </w:rPr>
              <w:t xml:space="preserve"> and/or has been omitted altogether. The </w:t>
            </w:r>
            <w:r w:rsidR="009A7EE9">
              <w:rPr>
                <w:rFonts w:ascii="Times New Roman" w:hAnsi="Times New Roman" w:cs="Times New Roman"/>
                <w:sz w:val="20"/>
                <w:szCs w:val="20"/>
              </w:rPr>
              <w:t xml:space="preserve">concept </w:t>
            </w:r>
            <w:r w:rsidRPr="00523549">
              <w:rPr>
                <w:rFonts w:ascii="Times New Roman" w:hAnsi="Times New Roman" w:cs="Times New Roman"/>
                <w:sz w:val="20"/>
                <w:szCs w:val="20"/>
              </w:rPr>
              <w:t>has been defined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94" w:type="dxa"/>
          </w:tcPr>
          <w:p w:rsidR="006B71CE" w:rsidRPr="00523549" w:rsidRDefault="006B71CE" w:rsidP="006B71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549">
              <w:rPr>
                <w:rFonts w:ascii="Times New Roman" w:hAnsi="Times New Roman" w:cs="Times New Roman"/>
                <w:sz w:val="20"/>
                <w:szCs w:val="20"/>
              </w:rPr>
              <w:t xml:space="preserve">Fair </w:t>
            </w:r>
          </w:p>
          <w:p w:rsidR="006B71CE" w:rsidRPr="006B71CE" w:rsidRDefault="006B71CE" w:rsidP="009A7E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549">
              <w:rPr>
                <w:rFonts w:ascii="Times New Roman" w:hAnsi="Times New Roman" w:cs="Times New Roman"/>
                <w:sz w:val="20"/>
                <w:szCs w:val="20"/>
              </w:rPr>
              <w:t xml:space="preserve">(70% Credit) The </w:t>
            </w:r>
            <w:r w:rsidR="009D7CE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9A7EE9">
              <w:rPr>
                <w:rFonts w:ascii="Times New Roman" w:hAnsi="Times New Roman" w:cs="Times New Roman"/>
                <w:sz w:val="20"/>
                <w:szCs w:val="20"/>
              </w:rPr>
              <w:t>efinition</w:t>
            </w:r>
            <w:r w:rsidRPr="00523549">
              <w:rPr>
                <w:rFonts w:ascii="Times New Roman" w:hAnsi="Times New Roman" w:cs="Times New Roman"/>
                <w:sz w:val="20"/>
                <w:szCs w:val="20"/>
              </w:rPr>
              <w:t xml:space="preserve"> statement is adequate.</w:t>
            </w:r>
          </w:p>
        </w:tc>
        <w:tc>
          <w:tcPr>
            <w:tcW w:w="2394" w:type="dxa"/>
          </w:tcPr>
          <w:p w:rsidR="006B71CE" w:rsidRPr="00523549" w:rsidRDefault="006B71CE" w:rsidP="006B71CE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 xml:space="preserve">Good </w:t>
            </w:r>
          </w:p>
          <w:p w:rsidR="006B71CE" w:rsidRPr="006B71CE" w:rsidRDefault="006B71CE" w:rsidP="009A7EE9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 xml:space="preserve">(100% credit) </w:t>
            </w:r>
            <w:r w:rsidR="009A7EE9">
              <w:rPr>
                <w:rFonts w:ascii="Times New Roman" w:hAnsi="Times New Roman" w:cs="Times New Roman"/>
                <w:sz w:val="22"/>
              </w:rPr>
              <w:t>Artifacts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9A7EE9">
              <w:rPr>
                <w:rFonts w:ascii="Times New Roman" w:hAnsi="Times New Roman" w:cs="Times New Roman"/>
                <w:sz w:val="22"/>
              </w:rPr>
              <w:t>are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 defined in a way that is easily evaluated and can be quantified.</w:t>
            </w:r>
          </w:p>
        </w:tc>
      </w:tr>
      <w:tr w:rsidR="006B71CE" w:rsidTr="006B71CE">
        <w:tc>
          <w:tcPr>
            <w:tcW w:w="2394" w:type="dxa"/>
          </w:tcPr>
          <w:p w:rsidR="006B71CE" w:rsidRPr="006B71CE" w:rsidRDefault="00A95EE9" w:rsidP="009D7CE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Expand on the topic</w:t>
            </w:r>
            <w:r w:rsidR="006B71CE" w:rsidRPr="00523549">
              <w:rPr>
                <w:rFonts w:ascii="Times New Roman" w:hAnsi="Times New Roman" w:cs="Times New Roman"/>
                <w:sz w:val="22"/>
              </w:rPr>
              <w:br/>
            </w:r>
            <w:r w:rsidR="009642FE">
              <w:rPr>
                <w:rFonts w:ascii="Times New Roman" w:hAnsi="Times New Roman" w:cs="Times New Roman"/>
                <w:sz w:val="22"/>
              </w:rPr>
              <w:t>5</w:t>
            </w:r>
            <w:r w:rsidR="006B71CE" w:rsidRPr="00523549">
              <w:rPr>
                <w:rFonts w:ascii="Times New Roman" w:hAnsi="Times New Roman" w:cs="Times New Roman"/>
                <w:sz w:val="22"/>
              </w:rPr>
              <w:t xml:space="preserve"> pts</w:t>
            </w:r>
          </w:p>
        </w:tc>
        <w:tc>
          <w:tcPr>
            <w:tcW w:w="2394" w:type="dxa"/>
          </w:tcPr>
          <w:p w:rsidR="006B71CE" w:rsidRPr="00523549" w:rsidRDefault="006B71CE" w:rsidP="006B71CE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 xml:space="preserve">Poor </w:t>
            </w:r>
          </w:p>
          <w:p w:rsidR="006B71CE" w:rsidRPr="006B71CE" w:rsidRDefault="006B71CE" w:rsidP="009D7CE6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 xml:space="preserve">Poor discussion of </w:t>
            </w:r>
            <w:r w:rsidR="009D7CE6">
              <w:rPr>
                <w:rFonts w:ascii="Times New Roman" w:hAnsi="Times New Roman" w:cs="Times New Roman"/>
                <w:sz w:val="22"/>
              </w:rPr>
              <w:t>causes for each type.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No </w:t>
            </w:r>
            <w:r w:rsidR="00095644">
              <w:rPr>
                <w:rFonts w:ascii="Times New Roman" w:hAnsi="Times New Roman" w:cs="Times New Roman"/>
                <w:sz w:val="22"/>
              </w:rPr>
              <w:t>information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 is given or the </w:t>
            </w:r>
            <w:r w:rsidR="00095644">
              <w:rPr>
                <w:rFonts w:ascii="Times New Roman" w:hAnsi="Times New Roman" w:cs="Times New Roman"/>
                <w:sz w:val="22"/>
              </w:rPr>
              <w:t>information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 is incorrect or unrelated to the </w:t>
            </w:r>
            <w:r w:rsidR="009D7CE6">
              <w:rPr>
                <w:rFonts w:ascii="Times New Roman" w:hAnsi="Times New Roman" w:cs="Times New Roman"/>
                <w:sz w:val="22"/>
              </w:rPr>
              <w:t>topic</w:t>
            </w:r>
            <w:r w:rsidRPr="00523549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2394" w:type="dxa"/>
          </w:tcPr>
          <w:p w:rsidR="006B71CE" w:rsidRPr="00523549" w:rsidRDefault="006B71CE" w:rsidP="006B71CE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 xml:space="preserve">Fair </w:t>
            </w:r>
          </w:p>
          <w:p w:rsidR="006B71CE" w:rsidRDefault="006B71CE" w:rsidP="009D7CE6">
            <w:r w:rsidRPr="00523549">
              <w:rPr>
                <w:rFonts w:ascii="Times New Roman" w:hAnsi="Times New Roman" w:cs="Times New Roman"/>
                <w:sz w:val="22"/>
              </w:rPr>
              <w:t xml:space="preserve">Adequate discussion of </w:t>
            </w:r>
            <w:r w:rsidR="009D7CE6">
              <w:rPr>
                <w:rFonts w:ascii="Times New Roman" w:hAnsi="Times New Roman" w:cs="Times New Roman"/>
                <w:sz w:val="22"/>
              </w:rPr>
              <w:t>the variety of artifacts</w:t>
            </w:r>
            <w:r>
              <w:rPr>
                <w:rFonts w:ascii="Times New Roman" w:hAnsi="Times New Roman" w:cs="Times New Roman"/>
                <w:sz w:val="22"/>
              </w:rPr>
              <w:t xml:space="preserve">. 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 An answer at this level provides few </w:t>
            </w:r>
            <w:r w:rsidR="00095644">
              <w:rPr>
                <w:rFonts w:ascii="Times New Roman" w:hAnsi="Times New Roman" w:cs="Times New Roman"/>
                <w:sz w:val="22"/>
              </w:rPr>
              <w:t>facts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, but the ones that are presented are reasonable. There is </w:t>
            </w:r>
            <w:r w:rsidR="00095644">
              <w:rPr>
                <w:rFonts w:ascii="Times New Roman" w:hAnsi="Times New Roman" w:cs="Times New Roman"/>
                <w:sz w:val="22"/>
              </w:rPr>
              <w:t xml:space="preserve">information </w:t>
            </w:r>
            <w:r w:rsidRPr="00523549">
              <w:rPr>
                <w:rFonts w:ascii="Times New Roman" w:hAnsi="Times New Roman" w:cs="Times New Roman"/>
                <w:sz w:val="22"/>
              </w:rPr>
              <w:t>offered for each thought, although the paper may be overlooking some of the more minor supporting assertions.</w:t>
            </w:r>
          </w:p>
        </w:tc>
        <w:tc>
          <w:tcPr>
            <w:tcW w:w="2394" w:type="dxa"/>
          </w:tcPr>
          <w:p w:rsidR="006B71CE" w:rsidRPr="00523549" w:rsidRDefault="006B71CE" w:rsidP="006B71CE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 xml:space="preserve">Good </w:t>
            </w:r>
          </w:p>
          <w:p w:rsidR="006B71CE" w:rsidRPr="006B71CE" w:rsidRDefault="006B71CE" w:rsidP="009D7CE6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 xml:space="preserve">Excellent discussion of </w:t>
            </w:r>
            <w:r w:rsidR="009D7CE6">
              <w:rPr>
                <w:rFonts w:ascii="Times New Roman" w:hAnsi="Times New Roman" w:cs="Times New Roman"/>
                <w:sz w:val="22"/>
              </w:rPr>
              <w:t>artifacts with regard to cause, issues and corrective measures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. An answer at this level provides clear statements of the thoughts being asserted in a logical order that builds to the final conclusion. Each thought is accompanied by sufficient reasonable </w:t>
            </w:r>
            <w:r w:rsidR="00095644">
              <w:rPr>
                <w:rFonts w:ascii="Times New Roman" w:hAnsi="Times New Roman" w:cs="Times New Roman"/>
                <w:sz w:val="22"/>
              </w:rPr>
              <w:t>information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 to support it.</w:t>
            </w:r>
          </w:p>
        </w:tc>
      </w:tr>
      <w:tr w:rsidR="006B71CE" w:rsidTr="006B71CE">
        <w:tc>
          <w:tcPr>
            <w:tcW w:w="2394" w:type="dxa"/>
          </w:tcPr>
          <w:p w:rsidR="006B71CE" w:rsidRPr="006B71CE" w:rsidRDefault="006B71CE" w:rsidP="009D7CE6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>Technical Style and APA Format</w:t>
            </w:r>
            <w:r w:rsidR="003D4051">
              <w:rPr>
                <w:rFonts w:ascii="Times New Roman" w:hAnsi="Times New Roman" w:cs="Times New Roman"/>
                <w:sz w:val="22"/>
              </w:rPr>
              <w:t>, Includes a Works Cited Page</w:t>
            </w:r>
            <w:r w:rsidR="00F71D27">
              <w:rPr>
                <w:rFonts w:ascii="Times New Roman" w:hAnsi="Times New Roman" w:cs="Times New Roman"/>
                <w:sz w:val="22"/>
              </w:rPr>
              <w:t xml:space="preserve"> will not be included with the 2 </w:t>
            </w:r>
            <w:r w:rsidR="002F46EC">
              <w:rPr>
                <w:rFonts w:ascii="Times New Roman" w:hAnsi="Times New Roman" w:cs="Times New Roman"/>
                <w:sz w:val="22"/>
              </w:rPr>
              <w:t xml:space="preserve">written </w:t>
            </w:r>
            <w:bookmarkStart w:id="0" w:name="_GoBack"/>
            <w:bookmarkEnd w:id="0"/>
            <w:r w:rsidR="00F71D27">
              <w:rPr>
                <w:rFonts w:ascii="Times New Roman" w:hAnsi="Times New Roman" w:cs="Times New Roman"/>
                <w:sz w:val="22"/>
              </w:rPr>
              <w:t>pages</w:t>
            </w:r>
            <w:r w:rsidR="00EF22BD">
              <w:rPr>
                <w:rFonts w:ascii="Times New Roman" w:hAnsi="Times New Roman" w:cs="Times New Roman"/>
                <w:sz w:val="22"/>
              </w:rPr>
              <w:t>, 12 Font-Times Roman, Double Spaced</w:t>
            </w:r>
            <w:r w:rsidR="00F71D27">
              <w:rPr>
                <w:rFonts w:ascii="Times New Roman" w:hAnsi="Times New Roman" w:cs="Times New Roman"/>
                <w:sz w:val="22"/>
              </w:rPr>
              <w:t>, 2 pages</w:t>
            </w:r>
            <w:r w:rsidRPr="00523549">
              <w:rPr>
                <w:rFonts w:ascii="Times New Roman" w:hAnsi="Times New Roman" w:cs="Times New Roman"/>
                <w:sz w:val="22"/>
              </w:rPr>
              <w:br/>
            </w:r>
            <w:r w:rsidR="009D7CE6">
              <w:rPr>
                <w:rFonts w:ascii="Times New Roman" w:hAnsi="Times New Roman" w:cs="Times New Roman"/>
                <w:sz w:val="22"/>
              </w:rPr>
              <w:t>1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 pts</w:t>
            </w:r>
          </w:p>
        </w:tc>
        <w:tc>
          <w:tcPr>
            <w:tcW w:w="2394" w:type="dxa"/>
          </w:tcPr>
          <w:p w:rsidR="006B71CE" w:rsidRPr="00523549" w:rsidRDefault="006B71CE" w:rsidP="009A7EE9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 xml:space="preserve">Poor </w:t>
            </w:r>
          </w:p>
          <w:p w:rsidR="006B71CE" w:rsidRPr="006B71CE" w:rsidRDefault="006B71CE" w:rsidP="009A7EE9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>The order of presentation is confusing, and is not logical or convincing. Lots of Grammar and punctuation problems, paper does not follow APA format.</w:t>
            </w:r>
          </w:p>
        </w:tc>
        <w:tc>
          <w:tcPr>
            <w:tcW w:w="2394" w:type="dxa"/>
          </w:tcPr>
          <w:p w:rsidR="006B71CE" w:rsidRPr="00523549" w:rsidRDefault="006B71CE" w:rsidP="009A7EE9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 xml:space="preserve">Fair </w:t>
            </w:r>
          </w:p>
          <w:p w:rsidR="006B71CE" w:rsidRPr="006B71CE" w:rsidRDefault="006B71CE" w:rsidP="009A7EE9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>The order of presentation is adequate. Transitions between thoughts are adequate. Minor amount of grammar and punctuation errors; some minor problems with APA format use.</w:t>
            </w:r>
          </w:p>
        </w:tc>
        <w:tc>
          <w:tcPr>
            <w:tcW w:w="2394" w:type="dxa"/>
          </w:tcPr>
          <w:p w:rsidR="006B71CE" w:rsidRPr="00523549" w:rsidRDefault="006B71CE" w:rsidP="009A7EE9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 xml:space="preserve">Good </w:t>
            </w:r>
          </w:p>
          <w:p w:rsidR="006B71CE" w:rsidRPr="006B71CE" w:rsidRDefault="006B71CE" w:rsidP="00095644">
            <w:pPr>
              <w:rPr>
                <w:rFonts w:ascii="Times New Roman" w:hAnsi="Times New Roman" w:cs="Times New Roman"/>
                <w:sz w:val="22"/>
              </w:rPr>
            </w:pPr>
            <w:r w:rsidRPr="00523549">
              <w:rPr>
                <w:rFonts w:ascii="Times New Roman" w:hAnsi="Times New Roman" w:cs="Times New Roman"/>
                <w:sz w:val="22"/>
              </w:rPr>
              <w:t xml:space="preserve">The thoughts proposed in the </w:t>
            </w:r>
            <w:r w:rsidR="00095644">
              <w:rPr>
                <w:rFonts w:ascii="Times New Roman" w:hAnsi="Times New Roman" w:cs="Times New Roman"/>
                <w:sz w:val="22"/>
              </w:rPr>
              <w:t>professional roles</w:t>
            </w:r>
            <w:r w:rsidRPr="00523549">
              <w:rPr>
                <w:rFonts w:ascii="Times New Roman" w:hAnsi="Times New Roman" w:cs="Times New Roman"/>
                <w:sz w:val="22"/>
              </w:rPr>
              <w:t xml:space="preserve"> are clear, stand together and are internally consistent with one another. Adequate number of citations  reviewed</w:t>
            </w:r>
          </w:p>
        </w:tc>
      </w:tr>
    </w:tbl>
    <w:p w:rsidR="00590736" w:rsidRDefault="00590736" w:rsidP="006B71CE">
      <w:pPr>
        <w:jc w:val="center"/>
      </w:pPr>
    </w:p>
    <w:p w:rsidR="00095644" w:rsidRDefault="00095644" w:rsidP="00095644">
      <w:pPr>
        <w:jc w:val="center"/>
        <w:rPr>
          <w:rFonts w:ascii="Times New Roman" w:hAnsi="Times New Roman" w:cs="Times New Roman"/>
        </w:rPr>
      </w:pPr>
      <w:r w:rsidRPr="00095644">
        <w:rPr>
          <w:rFonts w:ascii="Times New Roman" w:hAnsi="Times New Roman" w:cs="Times New Roman"/>
        </w:rPr>
        <w:t>HSCU 200</w:t>
      </w:r>
      <w:r w:rsidR="009D7CE6">
        <w:rPr>
          <w:rFonts w:ascii="Times New Roman" w:hAnsi="Times New Roman" w:cs="Times New Roman"/>
        </w:rPr>
        <w:t>3</w:t>
      </w:r>
      <w:r w:rsidRPr="00095644">
        <w:rPr>
          <w:rFonts w:ascii="Times New Roman" w:hAnsi="Times New Roman" w:cs="Times New Roman"/>
        </w:rPr>
        <w:t xml:space="preserve"> </w:t>
      </w:r>
      <w:r w:rsidR="009D7CE6">
        <w:rPr>
          <w:rFonts w:ascii="Times New Roman" w:hAnsi="Times New Roman" w:cs="Times New Roman"/>
        </w:rPr>
        <w:t>Artifacts Paper</w:t>
      </w:r>
    </w:p>
    <w:p w:rsidR="009642FE" w:rsidRPr="00095644" w:rsidRDefault="009642FE" w:rsidP="0009564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Points</w:t>
      </w:r>
    </w:p>
    <w:sectPr w:rsidR="009642FE" w:rsidRPr="00095644" w:rsidSect="005907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B71CE"/>
    <w:rsid w:val="00095644"/>
    <w:rsid w:val="001E1C16"/>
    <w:rsid w:val="002F46EC"/>
    <w:rsid w:val="003D4051"/>
    <w:rsid w:val="003D623D"/>
    <w:rsid w:val="003E3677"/>
    <w:rsid w:val="00590736"/>
    <w:rsid w:val="006B71CE"/>
    <w:rsid w:val="00743852"/>
    <w:rsid w:val="009642FE"/>
    <w:rsid w:val="009A7EE9"/>
    <w:rsid w:val="009D7CE6"/>
    <w:rsid w:val="00A95EE9"/>
    <w:rsid w:val="00EF22BD"/>
    <w:rsid w:val="00F7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DA8E5C-E9F3-4800-B94F-3BF86802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3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07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71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lfazio</cp:lastModifiedBy>
  <cp:revision>8</cp:revision>
  <cp:lastPrinted>2014-04-09T12:03:00Z</cp:lastPrinted>
  <dcterms:created xsi:type="dcterms:W3CDTF">2013-04-22T13:45:00Z</dcterms:created>
  <dcterms:modified xsi:type="dcterms:W3CDTF">2019-01-16T20:03:00Z</dcterms:modified>
</cp:coreProperties>
</file>